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</w:t>
      </w:r>
      <w:r>
        <w:rPr>
          <w:rFonts w:ascii="Times New Roman" w:eastAsia="Times New Roman" w:hAnsi="Times New Roman" w:cs="Times New Roman"/>
          <w:spacing w:val="26"/>
        </w:rPr>
        <w:t>16</w:t>
      </w:r>
      <w:r>
        <w:rPr>
          <w:rFonts w:ascii="Times New Roman" w:eastAsia="Times New Roman" w:hAnsi="Times New Roman" w:cs="Times New Roman"/>
          <w:spacing w:val="26"/>
        </w:rPr>
        <w:t>3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ЗАОЧНОЕ 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07 мая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</w:t>
      </w:r>
      <w:r>
        <w:rPr>
          <w:rFonts w:ascii="Times New Roman" w:eastAsia="Times New Roman" w:hAnsi="Times New Roman" w:cs="Times New Roman"/>
        </w:rPr>
        <w:t xml:space="preserve"> И.А., при секретаре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ПКО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 xml:space="preserve">Мартынову Алексею Александровичу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979786274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>, расходов по упла</w:t>
      </w:r>
      <w:r>
        <w:rPr>
          <w:rFonts w:ascii="Times New Roman" w:eastAsia="Times New Roman" w:hAnsi="Times New Roman" w:cs="Times New Roman"/>
        </w:rPr>
        <w:t xml:space="preserve">те государственной пошлины, 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ПКО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к Мартынову Алексею Александровичу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979786274 от 27.01.2024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Мартынова</w:t>
      </w:r>
      <w:r>
        <w:rPr>
          <w:rFonts w:ascii="Times New Roman" w:eastAsia="Times New Roman" w:hAnsi="Times New Roman" w:cs="Times New Roman"/>
        </w:rPr>
        <w:t xml:space="preserve"> Алексе</w:t>
      </w:r>
      <w:r>
        <w:rPr>
          <w:rFonts w:ascii="Times New Roman" w:eastAsia="Times New Roman" w:hAnsi="Times New Roman" w:cs="Times New Roman"/>
        </w:rPr>
        <w:t>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</w:rPr>
        <w:t>...</w:t>
      </w:r>
      <w:r>
        <w:rPr>
          <w:rStyle w:val="cat-PassportDatagrp-17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ExternalSystemDefinedgrp-2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№</w:t>
      </w:r>
      <w:r>
        <w:rPr>
          <w:rStyle w:val="cat-ExternalSystemDefinedgrp-1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выдан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адрес регистрации: </w:t>
      </w:r>
      <w:r>
        <w:rPr>
          <w:rStyle w:val="cat-UserDefinedgrp-2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ПКО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Fonts w:ascii="Times New Roman" w:eastAsia="Times New Roman" w:hAnsi="Times New Roman" w:cs="Times New Roman"/>
        </w:rPr>
        <w:t>7730233723</w:t>
      </w:r>
      <w:r>
        <w:rPr>
          <w:rFonts w:ascii="Times New Roman" w:eastAsia="Times New Roman" w:hAnsi="Times New Roman" w:cs="Times New Roman"/>
        </w:rPr>
        <w:t xml:space="preserve">) сумму долга по договору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979786274 от 27.01.2024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период с 15.02.2024 по 12.08.2024,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сумме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774 рубля 54 копейки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000 рублей, а всего взыскать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774 </w:t>
      </w:r>
      <w:r>
        <w:rPr>
          <w:rFonts w:ascii="Times New Roman" w:eastAsia="Times New Roman" w:hAnsi="Times New Roman" w:cs="Times New Roman"/>
        </w:rPr>
        <w:t>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двадцать восемь тысяч семьсот семьдесят четы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54 копейки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в Сургутский районный суд ХМАО-Югры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</w:t>
      </w:r>
      <w:r>
        <w:rPr>
          <w:rFonts w:ascii="Times New Roman" w:eastAsia="Times New Roman" w:hAnsi="Times New Roman" w:cs="Times New Roman"/>
        </w:rPr>
        <w:t>Галбарцева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  <w:style w:type="character" w:customStyle="1" w:styleId="cat-ExternalSystemDefinedgrp-19rplc-16">
    <w:name w:val="cat-ExternalSystemDefined grp-19 rplc-16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UserDefinedgrp-23rplc-19">
    <w:name w:val="cat-UserDefined grp-2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